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building robust systems and APIs. Proficient in Node.js, TypeScript, Express, and SQL. Committed to establishing engineering standards for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resilient, high-performance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standards for clean code, reliability, and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system performance and scalability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on API design,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development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to improve the development process and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architectures and processes for knowledge sharing within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integrity and performance by designing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database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optimizing system bottlenecks using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cross-team collaborations to align on engineering goals and project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ensure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APIs compliant with industry standards to improve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and system design to enhance the application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manage application deployment and 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to improve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platform performance through detailed code profiling and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improved functionalities through direct code contributions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remote teams to align on project goals and deliverables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systems by rewriting critical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high test coverage and robust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by focusing on code quality and adhering to best practices in software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System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