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Developer with 11 years of experience, specializing in backend services. Proficient in Go, AWS, and container orchestration with Kubernetes. Skilled in crafting secure, scalable distributed systems and driving architectural decisions across cross-functional teams. Committed to enhancing system reliability, security, and developer productivity while advocating for best practices in security and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maintainability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managed AWS infrastructure across multiple accounts,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optimize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enhancing the flexibility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observability and incident management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iteration cycles and reliable feature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with product, design, and data teams to build high-performance distributed systems,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DevOps practices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facilitating a frictionless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excellence, knowledge-sharing, and continuous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best practices for security, data protection, and compliance across all developed services, proactively mitigating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technical decision-making, balancing trade-offs between performance, simplicity, and business impact.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improving system automation processes, resulting in smoother CI/CD workflows and healthier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engineering community through contributions to open-source projects, enhancing personal knowledge and team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backend processes to facilitate transaction-based systems at scale.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Cognito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strategies to improve application scalability and reliability, focusing on best practices in networking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optimization of CI/CD pipelines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times and increasing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intimately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 resulting in improved application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create user-focused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a cohesive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documentation of service APIs, ensuring clarity and accessibility for cross-team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an event-driven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Serverless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improving extendability.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as a backend developer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writing efficient and clean code for service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handling distributed systems and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enhancing deployment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promoting quality standards and coding guidelines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containerized applications, ensuring high availability and scalability across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Championed design discussions around system architecture, influencing key decisions that shape app lifecycle management throughout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TypeScript,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EKS, Lambda, S3, Cognito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RDS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CI/CD,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