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PHP and MySQL. Proven track record in maintaining and modernizing backend systems using Docker and AWS. Adept at delivering high-quality solutions in cakePHP environments while ensuring stability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CakePHP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while modernizing systems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impacting users, implementing effective solutions to stabilize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efforts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CTO on architectural decisions to improve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code, providing guidance to junior developers, promoting a culture of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core backend features across various product workflows, ensuring they met user needs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backend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methodologies, streamlining the release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reducing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understand requirements, translating them into technical solutions for the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evaluated emerging technologies to integrate into our development practices, focusing on gradual modernization.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initiatives that improved system reliability and developer productivity, fostering a culture of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 7.x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CakePHP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key components in production, implementing features that supported business objectives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database optimization and effective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multi-tiered application architecture, ensuring seamless integration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on light UI integrations, gaining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Handlebars.js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deployment processes and system architectures, enabling smoother onboarding of new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bug fixes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contributing to feature-rich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managing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CI/CD tools, streamlining the development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production issues, increasing system reliability by identifying root causes.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efforts, enhancing performance and scalability of application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discussions around software improvements and shared ideas for technical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application loading times through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query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7.x, MySQL, JavaScript, CSS,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CakePHP, Handlebars, jQuery, Laravel, Symfony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Nginx,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MySQL/MariaDB, Redis, Memcached, Database Design, Query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CI/CD, Postman,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