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developing scalable systems. Proficient in Python, AWS Lambda, GraphQL, and SQL. Expertise in building robust REST APIs and ETL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refactored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production data workflows,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ETL pipelines to streamline data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requirements into actionable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standups and contributed to agile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 and security in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provided recommendations for backend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integrate backend services with frontend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a focus 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 and reduce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API specifications based on user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systems, improving the overall architecture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queries and reporting, ensuring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to enhance application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 while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to improve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for better operational efficiency and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DynamoDB,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ETL, Continuous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