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Back-End Developer with over 11 years of experience in building robust, scalable web applications using agile methodologies. Proven expertise in Java, Spring Boot, and Microservices Architecture along with extensive experience with databases like PostgreSQL and MongoDB. Aiming to leverage comprehensive knowledge of development tools and frameworks to contribute significantly to the Vanguard Nexus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communication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queries,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consumption,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ensure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cycles, participating in daily scrums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maintaining best practices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team knowledge on best backend practices and modern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versioning and project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contributing to successful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framework to manage database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API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tools, leading to improved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maintaining high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Aided in transitioning legacy applications to a microservices architecture,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API functionalities to support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engagement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applications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across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team-based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timely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