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experience in designing robust data architectures. Proficient in Azure, Databricks, Spark, Delta Lake, and Python, ensuring data integrity and performance in analytics-driven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lakehouse architecture for advanced analytics and machine learning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Lake Gen2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storage solutions to ensure reliable data ingestion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for automated deployment of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analysts to validate and optimize data models, resulting in a 20% improvement in data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improve performance tuning for ETL processes,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data validation frameworks ensuring compliance with data governance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solutions to track data pipeline performance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data quality checks, reducing data issues by up to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align data strategies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enhance the maintainability and scalability of data architectures.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 pipeline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efficiency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enhancing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warehousing solutions that facilitated reporting and analytics for key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ETL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queries to optimize data retrieval times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architecting data storage solutions that supported big data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implementing unit and integration testing practices across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data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cloud-based data architectures,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 pipelines and controlled data quality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data integration issues and improving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data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effectively.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Data Lake Gen2, Databricks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Delta 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Lakes, Data Warehousing, ETL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