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Developer with over 11 years of experience in building high-quality applications and solutions. Demonstrated expertise in a wide array of technologies, tools, and frameworks including Java, Spring Boot, RESTful APIs, and PostgreSQL. Proficient in creating efficient and scalable applications in fast-paced environments, with a strong focus on delivering exceptional user experiences. Adept at collaborating with cross-functional teams and leveraging agile methodologies to drive project success. Proven problem-solving capabilities and commitment to continuous learning and improvement within the software development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] 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IntelliJ IDEA,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