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Application Programmer with over 11 years of comprehensive experience in designing, developing, and deploying applications using a multitude of frameworks and tools. Adept at leveraging strong technical skills across front-end and back-end development, database management, and cloud solutions, resulting in optimized workflows and enhanced software performance. Proven record in leading teams, ensuring application integrity through rigorous testing, and delivering solutions aligned with business objectives. Passionate about applying innovative technologies to drive sustainable growth and maximize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interactive user interfaces,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deployment and scalability, optimizing infrastructure costs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consistent and efficient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adherence to application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interactions between the client-side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 to improve data access speeds, enhancing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mentorship of junior developers, fostering a culture of knowledge sharing and technical proficiency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compliance with security best practices, performing regular vulnerability assessments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modern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back-end services and databases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improve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 and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demonstrating flexibility in programming languages based on project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consumed RESTful and SOAP services, ensuring interoperability between various systems and enhancing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fostering a culture of continuous improvement and code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deployments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infrastructure as code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applications with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development practices, leading iterative development cycles to ensure timely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different APIs and services for payment processing, enhancing application functionality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complex technical issues across multiple platforms, resolving bugs and improving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technical stack discussions, suggesting improvements based on best practices in web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profiling and optimizations resulting in a 30% improvement in application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Spring Boot,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