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accomplished Senior Full Stack Engineer with over 11 years of experience in crafting scalable web applications. Expert in utilizing Angular, Node.js, and TypeScript for developing client-facing platforms. Proven proficiency in building RESTful APIs, implementing CI/CD pipelines, and ensuring code quality through agile methodologies and unit testing. Possesses strong skills in both frontend and backend technologies, committed to delivering high-quality software solutions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top-tier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enhancing data integration and service-oriented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maintained a code coverage of over 85% to streamline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improved deployment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handle project cycles, emphasizing iterative development and collaborative team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practices, focusing on clean, maintainable code and adherence to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optimizing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interface for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stakeholder meetings to clarify requirements and adjust roadmaps, increasing team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talent growth and technical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measures improving application load times up to 40% through efficient coding and leveraging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crafted user-friendly interfaces aligned with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components and services, facilitating data binding and state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retrieval and submission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persistence and efficient querying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strategies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reliable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 discussions for improved project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strategic routing and lazy loading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initial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redesign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 work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cross-browser compatibility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up-to-date knowledge of web standards and ensured compliance across all web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conceptualize new features based on user feedback and market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user experience metrics resulting in a significant increase in user retention rates. Achieved a 30% reduction in bounce rate, significantly improving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HTML5, CSS3,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Java, Spring Boot,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Jest,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DigitalOcean,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