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Analytics Engineer with over 11 years of experience in data analytics, engineering, and visualization. Proficient in utilizing advanced methodologies and technologies to drive insights, improve performance, and create efficient data solutions. Specializes in Python, SQL, and Tableau for transforming data into business intelligence. Proven track record in leveraging technologies such as Apache Spark, AWS, and ETL processes to deliver actionable analytics and reports.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data transformation and integration from various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data-driven decision-making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understand business needs, and translate them into technical specifications for data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cleansing, validation, and transformation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prepare datasets for analysis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 migration initiatives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access to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establishing standard practices for data analytics and reporting within the organization, promoting data literacy.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SQL queries and performed data modeling to provide insights for various business units, driving better strategic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predictive analytics and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forecasting and trend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improving timeliness of insights delivered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evaluations of analytics solutions and refined methodologies based on feedback to enhance data quality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and mentorship programs for junior analysts on best practices in analytics and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report generation and data extraction processes, reducing manual efforts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warehouses and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Informatica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integration from diverse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visualizations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explore data intuitively and derive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statistical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the impact of product changes on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scientists and product managers to define analytics requirements and deliver actionable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 strategies to improve query performance and scalability in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documentation and knowledge base regarding data governance and analytics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analytical tools for internal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feeds from external sources into the internal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quality reviews and audits to ensure accuracy and integrity in reports and dashboards.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analytics team to define requirements for custom analytics tools, improving user accessibility to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data migration project resulting in a 40% reduction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ETL Tools, Informatica, Talend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Snowflake,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Hadoop,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