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ASP.NET MVC Web Developer with over 11 years of experience in designing, developing, and maintaining robust web applications. Proficient in leveraging a wide array of technologies including C#, ASP.NET MVC, Entity Framework, and SQL Server to deliver high-quality software solutions. Adept at using modern development practices and tools to enhance application performance and user experience. Effective in collaborating within cross-functional teams and implementing Agile methodologies for project management, focused on delivering optimal software solutions that meet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layer, leading to 30% faster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UI design, enhancing the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develop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40% reduction in manual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reviews while closely interacting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modern architecture practices were adopted.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application functionality and improve data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complex data retrieval, significantly reducing load times during peak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enhancing deployment cycles and overall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high-availability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integration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migrations and data manipulation, enhancing database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improvement in client-side rendering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over 90% code coverage for critical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ensure adherence to coding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through database optimization and query tuning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quality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complex SQL queries for data extraction and reporting, leading to improved business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interactivity within web applications, improving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responsive design principles, enhancing application accessibility on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database schemas and relationships, ensuring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 errors by 30% by optimizing web services integration with internal API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Entity Framework, jQuery, Bootstrap,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Redis, Azure Cosmos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Postman, Docker,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Moq, Selenium, SpecFlow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