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AI/ML Engineer with over 11 years of experience in developing scalable machine learning solutions. Proficient in Python, TensorFlow, and AWS for optimizing data workflows and delivering performance-driven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machine learning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high-dimensional data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data pipelines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 and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refine and optimize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for enhanced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of AI solutions into existing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CI/CD pipelines to ensure high-quality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model evaluation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performance optimization initiatives, decreasing processing time by 20% through advanced data preprocessing methods.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vector technology databases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data storage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load testing strategies to assess scalability and optimize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research findings to stakeholders, driving data-informed decision-making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a culture of knowledge sharing within the team, enhancing overall productivity and innovation.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machine learning algorithms and deployed models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predictive analytics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junior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coding best practices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data workflows, resulting in a 30% increase in processing efficiency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based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influencing design decisions for AI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documentation for data science processes and frameworks to support team onboarding.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machine learning applications, improving functionality and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data preprocessing and feature engineering to enhance model accuracy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engineers, facilitating smooth integration of data solutions into production environments.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in data processing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under Agile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 modern architecture, enhancing performance with new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unit testing and code reviews to maintain quality and performance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SQL queries for data extraction and analysis, supporting team reporting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documentation for applications and systems built during my tenure.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production issues, ensuring minimal downtime and optimizing user experience.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vector technology databases, SQL,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APIs, CI/CD,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GitHub, Bitbucket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