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specializing in AI and game development with over 11 years in the tech industry. Expert in developing AI systems, leveraging strong understanding of C++, Unreal Engine, and machine learning frameworks to create engaging gameplay experiences. Proven ability to collaborate with interdisciplinary teams and lead the development of features from concept to implementation. Passionate about pushing the boundaries of AI in gaming and driving innovation in AAA titles.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AI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Unreal Engine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immersive gameplay in AAA title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game designers to build believable AI behaviors and enhance player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maintained complex AI systems, ensuring seamless integration and production quality using industry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machine learning techniques to enhance the adaptability of AI characters based on player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and implemented various approaches to problem-solving, weighing trade-offs to optimize AI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through the development cycle, overseeing schedules and delivery of AI features on time and within scope.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extensive documentation for features, tools, and workflows to support team knowledge sharing and onboarding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maintain high standards of quality and performance across AI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Enabled testing and validation processes for AI systems to ensure functionality and robustness prior to launch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fostering collaboration and effective management of project milestones.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optimization and debugging of AI features to meet project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game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a high level for multiple game titles ensuring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AI components that contributed towards game character behaviors,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Unreal Engine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achieve desired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craft innovative AI solutions that enhanced gameplay dynamics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project timelines in line with production needs, ensuring timely delivery of all assigned tasks and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rigorous testing phases, employing automated testing frameworks to ensure consistent feature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data-driven strategies to refine AI behavior, leading to improved player satisfaction and engagement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artists and designers to enhance visual and functional aspects of AI-driven events within games.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development cycles from concept to launch, working primarily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Unreal Engine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interactive entertainment.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Conceived bespoke AI algorithms tailored for various gameplay scenarios, improving overall reliability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competitive analysis of player feedback using analytical tools to identify improvement areas in AI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deployment of game features, focusing on performance tuning to optimize game runtime perfectly.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compliance with industry standards and best practices in software development and operational excellence.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Python, Java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Game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Unreal Engine, Unity, Game AI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SVN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JIRA, Confluence, Visual Studio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