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over 11 years of experience in building and optimizing AI-driven applications. Proficient in Python, Go, and TypeScript, and experienced with LLMs and RAG techniques to deliver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for AI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collaborated on project design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feature integrations for AI solutions, achieving greater latency reduction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standards for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user testing and feedback gather, iteratively improving model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evaluation frameworks to assess and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using key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to define requirements for AI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models into existing services, owning implementation end-to-end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deploying containerized environments, optimizing system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refactoring and optimization to streamline existing processes and improve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company's data processing capabilities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machine learning solutions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AI approaches, improving team's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systems for data collection, analysis, and reporting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development standards while improving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the development process for AI projects, from design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tested AI models, gathering user feedback and refining outputs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to standardize processes and improve cross-team communication.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handling real-time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applications with a focus on code efficiency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 tech stacks by implementing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improve application user interface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retrieval in performance-critical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to ensure code reliability and functionality, resulting in a measurable 20% decrease in bugs.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TypeScript, Java,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FastAPI, Hugging Face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Large Language Models, Retrieval-Augmented Generation, Data Science, Model Evaluation, AI Optimization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pgvector, ElasticSearch,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Kubernetes, Jenkins, TensorBoard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CI/CD,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