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Application Developer with over 11 years of experience in building AI-driven systems using JavaScript, SQL, AI Agents, and Docker. Proven track record in managing project roadmaps and leading innovative projects in complex environments. Deep understanding of Generative AI and cloud technologies like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AI-driven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Vantiq clients in the beverage industry.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offshore engineering teams, ensuring high-quality code and adherence to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scalable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event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advanced </w:t>
      </w:r>
      <w:r w:rsidRPr="00432203">
        <w:rPr>
          <w:rFonts w:asciiTheme="minorHAnsi" w:hAnsiTheme="minorHAnsi" w:cstheme="majorHAnsi"/>
          <w:b/>
          <w:bCs/>
          <w:lang w:val="en-US"/>
        </w:rPr>
        <w:t xml:space="preserve">AI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to streamline client operations and improve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code quality assessments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product roadmaps, aligning with client requirements and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coding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collaborative discussions with stakeholders to gather project requirements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 training sessions to partners on Vantiq platform features and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Strive for continuous improvement, integrating user feedback into product enhancements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product demonstrations and industry trade shows to promote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commercial applications utilizing </w:t>
      </w:r>
      <w:r w:rsidRPr="00432203">
        <w:rPr>
          <w:rFonts w:asciiTheme="minorHAnsi" w:eastAsia="Times New Roman" w:hAnsiTheme="minorHAnsi" w:cs="Times New Roman"/>
          <w:b/>
          <w:bCs/>
          <w:lang w:val="en-US"/>
        </w:rPr>
        <w:t xml:space="preserve">AI Agents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Perfect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specifications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an environment of knowledge sharing and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optimization of SQL queries and database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ERP/CRM integration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w:t>
      </w:r>
      <w:r w:rsidRPr="00432203">
        <w:rPr>
          <w:rFonts w:asciiTheme="minorHAnsi" w:eastAsia="Times New Roman" w:hAnsiTheme="minorHAnsi" w:cs="Times New Roman"/>
          <w:b/>
          <w:bCs/>
          <w:lang w:val="en-US"/>
        </w:rPr>
        <w:t xml:space="preserve">IoT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product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presenting technical solutions and gathering requirements.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features as a core engineer at Slash,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systems,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refine feature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ensuring adherence to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significant performance improvements for applications by optimizing code logic.</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 Python,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TensorFlow,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Databases, MongoDB, Time Series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AI Agents, Generative AI, LLMs, RAG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