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.NET Engineer with over 11 years of extensive experience in software development leveraging C#, ASP.NET, and .NET Core. Proven track record in optimizing application performance and integrating payment systems within an Agile environment. Expertise in diagnosing and resolving complex technical issues while guiding junior developers and maintaining high code quality standards. Committed to advancing technology stacks and team collaboration through ongoing training and mentoring.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performance through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performance diagnostics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AppDynamics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effective troubleshooting and swift resolution of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systems to improve maintainability and performance,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design patterns for sustainable code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payment systems and APIs by working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to ensure seamless transaction processes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to uphold the standards set within the team, ensuring that best practices are followed and quality remains high.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resulting in improved data access times and reduced load on SQL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in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MVVM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patterns,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such as sprints and retrospectives, promoting a culture conducive to continuous improvement and team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stored procedures to enhance database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teams to align development strategies with business goals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ongoing training and mentoring initiatives to support team growth and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an efficient transaction processing 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using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AppDynamics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optimized user experiences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web and Windows services that support data operations with proficiency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release cycles and system deployment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integration efforts,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functionality across different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application security by implementing modern security practices in accordance with organizational IT policies, while maintaining system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productive collaborative environment focused on team success and individual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performance testing and optimization strategies for all applications to maximize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specializing in web services and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develop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front-end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database performance through advanced query writing and troubleshooting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software development practices, actively participating in sprint planning and retrospective meetings to improve team dynamics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technical issues promptly to meet project timelines and specifications, ensuring high standards of code quality and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development workflows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team collaboration and code management. Led a project on payment systems that resulted in 15% faster transaction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MVC, .NET Core, Entity Framework, SignalR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SQL Server, Redis, MySQL,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Source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SVN,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SOAP, JSON, XML,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Kibana, Grafana, AppDynamics, MSTest, NUnit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