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 am a seasoned Senior .NET Software Engineer with over 11 years of experience specializing in developing mission-critical applications using the .NET framework and associated technologies. Proven expertise in delivering high-quality software solutions, with an emphasis on leveraging modern libraries and tools for seamless user experience. Skilled in full software development lifecycle including system architecture, design, coding, testing, and deployment. Strong advocate for agile methodologies and continuous improvement best practices, adept at mentoring junior developers and collaborating cross-functionally to meet and exceed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enterprise-grade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and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microservices solutions, optimizing performance by 30%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significantly reducing deployment times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Tested applications rigorously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reliability and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a cohesive product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refactored legacy code for performance enhancements, reducing load time by 25% without compromising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Experienced in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accelerate project timelines and improve team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decisions, ensuring adherence to industry best practices and recommended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helping them enhance their technical skills with modern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ensuring compliance with industry standards and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operational efficiencies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codebase with higher quality and less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stored procedures to handle increased data load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backend components by creating robust RESTful APIs enhancing inter-component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semi-monolithic applications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load balancing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ensuring a seamless collaborative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and users, gathering feedback for iterative development, resulting in increased user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Forms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small agile teams focusing on timely delivery of software solutions to meet client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effective database solutions enhancing data retrieval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create testing scripts for automated testing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developers on best practices in C# programming and application design principles. Contributions improved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Entity Framework, MVC, RESTful Services,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IDEs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Postman, Git, JIRA,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Bootstrap, jQuery, SignalR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