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C#, .NET, and cloud technologies. Expertise in system architecture, CI/CD processes, and SQL database management. Proven leadership in guiding distributed teams and delivering robust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initiatives,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improved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facilitating design discussions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create technical roadmaps, translating business requirements into actionable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analytics and visualization, improving report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application issues, ensuring system integrity and robust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databases, performing query tuning and schema design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cross-team collaborations, aligning onshore and offshore development efforts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project management practices, improving team efficiency and delivery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applications through strategic refactoring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architectural decisions, coding standards, and deployment protocols.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taking ownership of key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performance and reliability of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innovative ideas for system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goals and timelines, improving delivery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processes to streamline application deployment and enhance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integration projects, ensuring seamless data flow across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high-quality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systems, performing maintenance and troubleshooting on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tests to ensure code quality and application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 environments, participating in sprint planning and standups.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documentation to facilitate knowledge transfer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code coverage through comprehensive testing practices, enhancing system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Power BI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Scrum, Agile, Kanban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