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.NET Engineer with over 11 years of experience in designing and implementing dynamic web applications using advanced .NET technologies, Azure cloud services, and SQL Server databases. Proven track record of delivering innovative software solutions and leading development teams to achieve project goals in agile environments. Proficient in performance optimization, automated testing, and application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cloud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facilitating seamless integration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access and manipulation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responsive and user-friendly interfaces,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promoting best coding practices and adherence to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requirements and deliver high-quality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seamless integration of changes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making it easier for front-end developers to consume backend services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retrospectives and sprint planning meetings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MVC patterns,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improving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website interactivity and improving client-side validations, resulting in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for complex data transaction management, improving data integrity and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perform rigorous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following OWASP guidelines and conducting regular code audits for vulnerabilities and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team collaboration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boosting productivity across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wide range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increased customer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requirements for a rapid web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cases and performed bug fixes on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define requirements and present solutions using innovative technologies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up to 30% through optimization of resource loading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ASP.NET Core, React.js,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Entity Framework, MySQL, NoSQL,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Moq,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