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results-oriented Software Engineer with over 11 years of experience in developing scalable web applications and APIs using C#.NET and TypeScript. Proven expertise in building high-performance systems with a focus on testability and maintainability. Proficient in RESTful API development, agile methodologies, and cloud-native application design. Strong collaborator with a passion for mentoring and driving engineering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high-performance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various client-side applications, leading to increased client adoption.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through technical guidance and code reviews, fostering a culture of continuous improvement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 and Product teams to define and launch new features, improving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creating and managing containers, ensuring consistent environments across development and production stages.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contributed to architectural decisions, maintaining a high standard of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maintainable code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(TDD) practices, leading to a 30% reduction in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high availability deployed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data pipelines and real-time data processing environments, enhancing data throughput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large-scale distributed systems, continuously monitoring performance metrics and optimizing resource usage.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high-performing and scalable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front-end interactivity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consumed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applications, enabling efficient data exchange between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management systems for effective data storage and retrieval, tailored to application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including sprint planning and retrospectives, contributing to the team's iterative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modular and reusable code components, streamlining development processes across multiple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code reviews and pair programming sessions, contributing to team knowledge transfer and skill building.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internal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solutions that meet business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extensive documentation for new and existing features to support maintainability and onboarding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 for managing automated testing and deployments, supporting the transition to DevOps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 discussions, integrating feedback to drive improvements and optimize existing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significant reduction in application load times, enhancing user experience through careful performance tuning.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C#.NET, TypeScript, JavaScript, SQL, NoSQL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ASP.NET, Entity Framework, Node.js, React,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AWS, Azure, Kafka,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 and Design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Microservices, RESTful APIs, Event-Driven Architecture, Scalable Architecture, Caching Strategies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Test-Driven Development, Agile, Scrum, Kanban, Performance Tuning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