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Senior Software Engineer with over 11 years of experience in designing, developing, and maintaining enterprise-level applications, specializing in the .NET framework. He has expertise in a diverse range of technologies including C#, ASP.NET, Entity Framework, and SQL Server, among others. Ryan is skilled in implementing agile methodologies and has a proven track record of collaborating with cross-functional teams to deliver high-quality software solutions. His dedication to code quality, testing, and continuous improvement has resulted in the successful completion of numerous projects that meet both technical specifications and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clean and maintainable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 and optimized performance for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enhance code quality and ensure reliable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for enhanced application functionality, ensuring secure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 to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 for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achieving a significant reduction in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team, fostering a culture of learning and continuous improvement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data protection regulations, implementing necessary security measures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for each project, ensuring clear communication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modular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through efficient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development cycles and reduced database interaction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user-centric, responsive web pages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scalable technical solutions during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source control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versioning and collaboration on code repositories, ensuring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retrospectives, actively contributing to team alignment and workflow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and catch defects early, reducing overall bug counts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existing software with Azure services, enhancing performance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scalability in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meet business requirements reliably.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implemented stored procedures to streamline data retrieval and entry.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 and improved project delivery timelines by 20% through effective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user acceptance testing (UAT) to gather feedback and ensure solutions met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processes, which reduced deployment time by 30%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Core, Entity Framework, MVC,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Oracle, 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Azure, RESTful APIs,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TDD, Agile, Scrum, Code Review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AWS, Google Cloud, Microservices,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