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specializing in .NET frameworks and C# programming. Proven track record in leading development teams and delivering high-quality software solutions in dynamic environments. Expertise in modern development practices with strong knowledge of RESTful APIs, microservices, and cloud platforms such as Azure. Proficient in implementing automated testing and continuous integration/continuous deployment (CI/CD) workflows to enhance software delivery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 performance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seamless integration with frontend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resulting in a 20% improvement in project delivery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by automating build and release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custom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libraries for code reusability across multiple projects, improving codebase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Functions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Service Bus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microservices architecture, increasing system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unit and integration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robust error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promoting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interactive UIs, resulting in improved user experience across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define software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performance monitoring solutions using Application Insights to proactively address potential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enterprise-level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client-side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performance by optimizing SQL queries and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business analysts to translate business requirements into technical specifications, ensuring a smooth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modern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Core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maintainability and reducing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through APIs, facilitating seamless communication between systems and user-facing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rigorous testing and debugging to maintain optimal performance and security standards in all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offshore team ensuring timely delivery of project milestones, maintaining open lines of communication across different time zones.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user-friendly interfaces adhering to best practices in accessibility and usability, increasing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comprehensive documentation for applications and systems to guide future development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of database schemas and optimized queries for performance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RESTful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secured them using OAuth2 and JWT authentication protocols.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asynchronous programming patterns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application responsiveness and overall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of applications, simplifying deployment processes across various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Agile sprint planning process to define user stories and prioritize the product backlog, contributing to efficient project execution.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F#, VB.NET,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Core, Entity Framework Core, MVC, Xamarin, Blazor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DevOps, AWS,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MongoDB, MySQL, PostgreSQL, RabbitMQ</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