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.NET Developer with over 11 years of experience in developing and managing software solutions. Proficient in full-cycle software development, including requirements gathering, system design, implementation, and maintenance. Strong expertise in .NET Framework, C#, and ASP.NET, with a proven track record of successful projects utilizing a variety of frontend and backend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architecture and services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 microservices architecture project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implementing RESTful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WCF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enhanced performance and scalability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application bugs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frontend experience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backend services, leading to a smoother user interface response.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continuous integration and deployment cycles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performance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data retrieval times by implementing efficient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performance tuning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increasing application efficiency with a database load reduction.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tracking progress, and identifying bottlenecks to ensure timely delivery of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high-traffic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through responsive design and quick loading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applications to streamline database operations and improve overall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cross-team collaboration between frontend and backend developers to ensure seamless API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creating data-driven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Stored Procedures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deployment, ensuring code integrity and facilitating easy rollbacks when needed.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led the development of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WCF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service layer that supported 60,000+ active users without performance degradation.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 and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API testing and validations.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CI/CD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faster delivery cycles and improved production readiness.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internal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refactoring legacy code to improve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and updates on the latest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to integrate with backend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modernizing older systems to enhance compatibility and feature set.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delivered documentation for application processes and user guides explicating the use of new technologies in programming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individual modules for a large ERP system with a team of developers, enhancing system capability exponentially, resulting in a 25% throughput increase.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VB.NET, JavaScript,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MVC, ASP.NET Core, Entity Framework, WCF,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Azure DevOps, Git, JIRA,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NUnit, MSTest, Postman, Jenkins, SonarQube, Automated Testing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