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Developer with over 11 years of experience in software development, specializing in building scalable and high-performance applications. Proficient in utilizing a diverse tech stack including .NET Core, ASP.NET, and Entity Framework, with a strong focus on backend development, cloud services integration with AWS and Azure, and deploying solutions using CI/CD pipelines. Adept in Agile methodologies, I possess a solid understanding of unit testing, debugging techniques, and a proven track record in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data-driven functionalities for multiple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facilitating seamless integration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leading to improved scalability and reliability in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 level of code coverage and improving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maintainability through modern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sprints, retrospectives, and peer code reviews to ensure best practices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performance improvements in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Invested in developing documentation and training resources for new features, improving onboarding efficiency for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SPA (Single Page Applications)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 and reduced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knowledge sharing sessions and tech talks to mentor team members and foster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process efficiency and reducing manual workloads for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systems and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optimizing transaction flows and increasing financial data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team, improving overall team proficiency with these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and reducing the number of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product owners to define feature specifications and sprint goals, ensuring project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profiling and load testing strategies,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under peak usage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meeting client specifications through meticulous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more modern frameworks, ensuring minimal disruption during the transition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responsive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more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for seamless integration with existing systems and modular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improvements of existing systems through feedback and user testing, enhancing application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cross-functional teams to deliver projects on time and within budget, contributing to a 60% increase in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F#,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Entity Framework,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AWS,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