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.NET ASP Developer with over 11 years of experience in developing and maintaining complex, large-scale applications, providing Tier 3 support, and collaborating with Agile teams. Proficient in a variety of technologies including ASP.NET, VB.NET, Azure, and SQL Server, with a strong emphasis on coding, architecture, and technical problem-solving. Adept at ensuring optimal user experience and client satisfaction while implementing CI/CD pipelines and fostering a culture of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mission-critical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high-impact federal clients, ensuring high-performance user interfaces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significantly improving deployment efficiency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Agile teams to design and implement software solutions, leading to enhanced system performance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 3 support for public-facing applications, working closely with both business and technical teams to address complex escalations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debugging of applications, resulting in improved reliability and user trust in deployed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Enterprise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robust tracking of all updates and code changes while maintaining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throughout the software development lifecycle, facilitating knowledge transfer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with emerging technologies, fostering innovation within the development team and improving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packages, ensuring system integrity and prompt identification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through technical challenges, enhancing team capabilities and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software solutions that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 Servers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security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prototyped, and implemented software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 (Classic/Native)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functionality in compliance with evolving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such as sprint planning and retrospectives, to enhance team workflow and project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data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creating stored procedures and views to enhance data retrieval and reporting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processes, ensuring secure access to applications and compliance with federal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requirements, translating them into actionable development tasks that align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through meticulous debugging and refactoring practices, improving overall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on software design patterns and best practices for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new functionalities and features in existing applications, resulting in enhanced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client segments, focusing on tailoring solutions to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direct communication with clients to comprehend needs and optimize user experience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configuration management tools to streamline deployment workflows and maintain integrity across different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rigorous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continuous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ensuring adherence to coding standards and sharing knowledge amongst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developers, enabling growth within their coding competencies and fostering leadership in technical expertise. Established effective practices for future projects, resulting in improved output quality.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Recognized as top contributor for consistently delivering high-quality code and achieving project milestones.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ASP.NET,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Spring Boot, SSIS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DevOps, Active Directory, ADFS, Azure Entra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Enterprise, Microsoft TFS, JIRA, Visual Studio,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Stored Procedures, Entity Framework, MS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