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Developer with over 11 years of advanced experience in leading development projects and driving technical innovations. Proficient in leveraging React, Node.js, and TypeScript to deliver high-quality web applications. Solid background in full-stack development utilizing robust frameworks and libraries including Redux, Express, and MongoDB, demonstrating a strong understanding of both client-side and server-side technologies. Adept at optimizing performance and enhancing user experience, with a passion for maintaining high operational standards and improving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states effectively across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API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smooth data flow and responsiveness from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responses for data retrieval tasks and improving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coverage and maintain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Cross-collaborated with design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convert prototype designs into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continuous improvement and ensuring adherence to coding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best practices and integrating with modern frameworks,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collaborative development processes with streamlined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new tools and libraries, optimizing performance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powerful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re-renders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legacy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while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regression testing speed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and design discussions, contributing to overall system improvements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APIs, focusing on efficient interaction with back-end resources for seamless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debugging tools,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troubleshoot performance issues and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dynamic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user navigation.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enabling real-time database functionality for immediate data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offering efficient data handling capabilities to front-end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modular CSS methodologies,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maintainable and scalable stylesheets.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third-party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enhancing user engagement through informative graphics.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loading times through code optimization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HTML5, CSS3, JavaScript (ES6+)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MongoDB,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JIRA, Webpack,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VS Code, Postman, Figma, Heroku,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