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React UI Software Development Engineer with over 11 years of experience in full-stack development and specialized expertise in creating dynamic, high-performance web applications using React, Node.js, and JavaScript. Proficient in leveraging modern libraries and frameworks to deliver comprehensive software solutions, implementing responsive designs and ensuring code quality through rigorous testing. Adept at collaborating with cross-functional teams to define and refine project objectives, consistently driving the successful launch of robust applications that enhance user interaction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state management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state predictability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backend integration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catch defects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daily stand-ups to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significantly streamlining the deployment process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coding conventions and best practices, fostering collaboration among team members and accelerating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improving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refactoring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asset bundling.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reducing the time required to develop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functional components, ensuring fidelity to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data flow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overall code coverage to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providing rich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uphold code quality standards and mentor junior developers in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transition to a microservices architecture, increasing system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application data, focusing on optimal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HTML5 and CSS3 to create visually appealing and responsive web layouts in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to cloud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APIs to support data interchange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collaboration and version tracking within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translate business requirements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and scalability by optimizing JavaScript code and implementing caching strategies, resulting in a 30%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