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SAS Programmer with over 11 years in healthcare data management, skilled in SAS, SQL, and complex data set generation. Proven ability to ensure accurate analysis while identifying outliers in large datasets.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management solutions using </w:t>
      </w:r>
      <w:r w:rsidRPr="00432203">
        <w:rPr>
          <w:rFonts w:asciiTheme="minorHAnsi" w:hAnsiTheme="minorHAnsi" w:cstheme="majorHAnsi"/>
          <w:b/>
          <w:bCs/>
          <w:lang w:val="en-US"/>
        </w:rPr>
        <w:t xml:space="preserve">SAS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real-world health data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Generated complex datasets through advanced </w:t>
      </w:r>
      <w:r w:rsidRPr="00432203">
        <w:rPr>
          <w:rFonts w:asciiTheme="minorHAnsi" w:hAnsiTheme="minorHAnsi" w:cstheme="majorHAnsi"/>
          <w:b/>
          <w:bCs/>
          <w:lang w:val="en-US"/>
        </w:rPr>
        <w:t xml:space="preserve">SAS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for research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complex logic for data cleansing and transformation in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data validation and outlier detection in healthcare data using statistical methods.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analysts to generate actionable insights from observational research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coding standards enforcement for SAS projects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SAS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best practices and complex logic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documentation practices for code and data transformations.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reporting efficiency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and insights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large-scale data migrations, ensuring integrity and accuracy of data transitions.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meetings to ensure alignment on data analysis goals.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complex </w:t>
      </w:r>
      <w:r w:rsidRPr="00432203">
        <w:rPr>
          <w:rFonts w:asciiTheme="minorHAnsi" w:eastAsia="Times New Roman" w:hAnsiTheme="minorHAnsi" w:cs="Times New Roman"/>
          <w:b/>
          <w:bCs/>
          <w:lang w:val="en-US"/>
        </w:rPr>
        <w:t xml:space="preserve">SAS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programs for analyzing patient cohorts and healthcare events.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staff on proper use of </w:t>
      </w:r>
      <w:r w:rsidRPr="00432203">
        <w:rPr>
          <w:rFonts w:asciiTheme="minorHAnsi" w:eastAsia="Times New Roman" w:hAnsiTheme="minorHAnsi" w:cs="Times New Roman"/>
          <w:b/>
          <w:bCs/>
          <w:lang w:val="en-US"/>
        </w:rPr>
        <w:t xml:space="preserve">SAS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research data analysis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patterns and trends within large healthcare databases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exploration.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cleaning procedures and managed data integrity for patient data 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reports using </w:t>
      </w:r>
      <w:r w:rsidRPr="00432203">
        <w:rPr>
          <w:rFonts w:asciiTheme="minorHAnsi" w:eastAsia="Times New Roman" w:hAnsiTheme="minorHAnsi" w:cs="Times New Roman"/>
          <w:b/>
          <w:bCs/>
          <w:lang w:val="en-US"/>
        </w:rPr>
        <w:t xml:space="preserve">SAS Visual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findings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statistical analysis and epidemiological study design for project proposals.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processing pipelines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efficiency gains.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and best practices in observational healthcare research.</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entry and management tasks in </w:t>
      </w:r>
      <w:r w:rsidRPr="00432203">
        <w:rPr>
          <w:rFonts w:asciiTheme="minorHAnsi" w:eastAsia="Times New Roman" w:hAnsiTheme="minorHAnsi" w:cs="Times New Roman"/>
          <w:b/>
          <w:bCs/>
          <w:lang w:val="en-US"/>
        </w:rPr>
        <w:t xml:space="preserve">SAS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patient clinical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extract and manipulate healthcare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creation of datasets for analysis and reporting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validation checks to ensure quality and accuracy in reports.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programmers on best data practices and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efficiency in data retrieval and processing with improved scripting methodologies.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SAS, SQL, Python, R,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SQL Server,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&amp; Visualization</w:t>
      </w:r>
      <w:r>
        <w:rPr>
          <w:rFonts w:asciiTheme="minorHAnsi" w:hAnsiTheme="minorHAnsi" w:cstheme="majorHAnsi"/>
          <w:lang w:val="en-US"/>
        </w:rPr>
        <w:t xml:space="preserve">: Tableau, Power BI, Excel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Methods</w:t>
      </w:r>
      <w:r>
        <w:rPr>
          <w:rFonts w:asciiTheme="minorHAnsi" w:hAnsiTheme="minorHAnsi" w:cstheme="majorHAnsi"/>
          <w:lang w:val="en-US"/>
        </w:rPr>
        <w:t xml:space="preserve">: Epidemiology, Bayesian Analysis, Machine Learning, Statistics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SAS Enterprise Guide, RStudio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Reporting Tools</w:t>
      </w:r>
      <w:r>
        <w:rPr>
          <w:rFonts w:asciiTheme="minorHAnsi" w:hAnsiTheme="minorHAnsi" w:cstheme="majorHAnsi"/>
          <w:lang w:val="en-US"/>
        </w:rPr>
        <w:t xml:space="preserve">: SAS Visual Analytics, Crystal Reports, SSRS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