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Quality Assurance Engineer with over 11 years of experience in QA practices and automation testing. Proficient in Selenium, JIRA, and API testing using Postman. Expertise in Agile methodologies and ensuring high-quality deliverables through comprehensive testing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 plans and test cases for multiple applications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developers and stakeholders to ensure high-quality deliverables in Agile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automation frameworks using </w:t>
      </w:r>
      <w:r w:rsidRPr="00432203">
        <w:rPr>
          <w:rFonts w:asciiTheme="minorHAnsi" w:hAnsiTheme="minorHAnsi" w:cstheme="majorHAnsi"/>
          <w:b/>
          <w:bCs/>
          <w:lang w:val="en-US"/>
        </w:rPr>
        <w:t xml:space="preserve">TestNG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regression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enhancing their testing skills and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defect tracking and resolution in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closure per set SLAs.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application reliability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and code reviews to improve software quality and testability.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standards and best practices for QA processes, ensuring compliance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resolve critical issues and improve testing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automation initiatives that reduced testing cycles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Validated API functionality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integrity.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manual and automated tests for various applications,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analysis and provided feedback to enhance testability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QA practices and tools, improving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tracked defects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visibility throughout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regression tests post-deployment using a combination of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manual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ensure alignment of testing with user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building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integration and delivery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validation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accuracy and correctness.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manual test cases for web applications, ensuring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Reported defects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participating in daily stand-ups for issue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smoke testing on new builds, ensuring stability before program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team agile ceremonies, including sprint planning and retrospectives.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peer-code reviews to improve overall project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successful project deliveries, achieving a 20% reduction in post-release defects.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TestNG, Cypress,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Azure DevOps,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GitLab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JMeter, LoadRunner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