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Python Developer with over 11 years of experience in backend development. Expertise in Celery, Temporal, and distributed systems. Proven track record in designing scalable and fault-tolerant workflows with a focus 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focusing on performance and reliability for complex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distributed task execution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high-availability workflow solutions handling high-volume transactions within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task scheduling and worker management strategies to improve system performance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translating business requirements into effective engineering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workflows with external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queuing and 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deployments and monitored service health,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root-cause analysis to troubleshoot complex issues and improve overall reliability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including workflow diagrams, system architecture details, and knowledge-base records.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participated in peer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updated with new technologies in workflow orchestration, distributed computing, and process automation.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seamlessly integrated with microservices and message queues.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contributed to the improvement of engineering best practices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optimized queries for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prioritize features while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rapidly develop and deploy web applications that support business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architectural guidelines.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architecture of new services within a microservices framework, supporting business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optimizing data retrieval performance in application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updates, ensuring minimal downtime and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requirements and deliver solutions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coverage and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Bash, JavaScript,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Celery, Temporal, Flask,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GCP,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Swagger, Selenium, JMeter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Kafka, RabbitMQ, SQS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