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Java backend development, specializing in delivering high-performance, scalable solutions for diverse applications. Proven expertise in developing and optimizing robust distributed systems, integrating various APIs, and enhancing user experiences within agile environments. Accomplished in utilizing continuous deployment methodologies and passionate about advocating for user-centric design and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interactions for improved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facilitating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3rd party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Calendar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Office 365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debugging and optimization processes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query performance and schema design, including creating indices and resolving deadlocks.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deployment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code quality and stability through regular code reviews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testing frameworks to ensure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gather requirements, translating user needs into actionable development tasks while prioritizing user-centric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demonstrating effective technical leadership and providing hands-on training in distributed systems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positive team dynamics through active mentorship and participation in team-building initiatives, enhancing collaboration across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on-call rotations, ensuring the timely resolution of production issues while adhering to operational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for deploying and managing scalable applications,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existing infrastructures.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efforts to pioneer AI-driven functionalities, utilizing advanced technologies that emphasize rapid prototyping and deployment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following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emphasizing high performance and scalability while maintaining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create innovative solutions, integrating real-time data processing with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operations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executed performance tuning and troubleshooting to improve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product features based on customer feedback, enhancing user experience and satisfaction through iterative deployments and rapid feedback loops.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processes and ensuring product reliability and consistency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mentorship sessions, contributing to the technical growth of team members and quality assurance of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integrating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interaction between platforms and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Linear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modern observability tools for performance monitoring, enabling the detection and resolution of issues within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leveraging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web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enhance product functionalities; 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user-facing components while ensuring stable back-end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addressed performance concerns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data handling and retrieval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efforts, utilizing application logs and metrics for troubleshooting customer-reported issues with a focus on rapid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on-call responsibilities, effectively managing incidents and ensuring system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deployment processes, establishing protocols that improved software delivery timelines by over 30% in a fast-paced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GraphQL, REST,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 Bitbucket,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