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production-grade systems. Proficient in Kubernetes, Azure, AWS, Python, and Databricks. Specializes in cloud-native applications and data pipelines for AI-driven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production-grade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engineers, establishing best practices for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including trunk-based development and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for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technology decisions and design reviews for various software projects, emphasizing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for seamless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identity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advanced analytics and AI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enhance application performance and operational readiness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deployment of enterprise platform tools, ensuring compliance with data governance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observability practices, including monitoring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operational processes by introducing automated environment provisioning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cloud migration strategies that improved application reliability and scalability.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service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and quality assurance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decisions on component design for enterprise applications, ensuring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 strategies for high-traffic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time to market for new features and fixes.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streamline data ingestion processes, enhancing data reliability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establish best practices and coding standards across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RESTful service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to microservices architecture, enhancing application modularity.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standups and agile ceremonies, actively contributing to project planning and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service capacity planning and performance tuning efforts, ensuring application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deployed services, demonstrating strong operational support capabilities.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JavaScript,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Kubernetes,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Databricks,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JMeter,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Jenkins, CircleCI, GitHub Actions,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