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robust web applications. Proficient in PHP, Laravel, TypeScript, Angular, Docker, and MySQL. Proven expertise in back-end and front-end technologies with a focus on architecting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caching and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coordinated with cross-functional teams to improve application architecture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junior developers, mentoring them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services, improving data retrieval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Kubernetes configurations for container orchestration, enabling seamless deployment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design and transaction management,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functionality, driving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improving end-user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audits and optimized code to meet compliance standards, enhancing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to drive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logic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increasing code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ensure coding standards and best practices were met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certain projects, leveraging its ORM for efficient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enabling seamless communication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discussions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strategies, improving app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deployed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hosting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configurations based 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migration projects to transition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troubleshooting and debugging applications, improving overall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response-time reductions.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Tooling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Linux, Nginx, Apache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