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Power Apps, generative AI, and IT support automation. Proven track record in developing intelligent systems to enhance service delivery and support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Help Desk Chatbot using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interactions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chatbot integration with existing IT support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workflows with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support ticket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fostered a collaborative environment for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implemented best practices for code quality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IT and support teams to ensure alignment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accelerated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assessments to ensure compliance and safeguard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to deliver scalable and maintainable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chatbot usage analytics to enhance user support experience.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multiple components of a cloud-based application architecture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in system design and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data processing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improve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mobile and web applications, ensuring integration with </w:t>
      </w:r>
      <w:r w:rsidRPr="00432203">
        <w:rPr>
          <w:rFonts w:asciiTheme="minorHAnsi" w:eastAsia="Times New Roman" w:hAnsiTheme="minorHAnsi" w:cs="Times New Roman"/>
          <w:b/>
          <w:bCs/>
          <w:lang w:val="en-US"/>
        </w:rPr>
        <w:t xml:space="preserve">Microsoft 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testing strategies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activities, resulting in significant improvements in application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and methodologies to enhance team outcomes.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user-facing features in a web application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server-side operations and ensured code quality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migration efforts by rearchitecting legacy systems to modern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improve 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monitoring and logging systems for better observability.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contributing to project planning and requirement gathering.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 Python,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Apps,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w:t>
      </w:r>
      <w:r>
        <w:rPr>
          <w:rFonts w:asciiTheme="minorHAnsi" w:hAnsiTheme="minorHAnsi" w:cstheme="majorHAnsi"/>
          <w:lang w:val="en-US"/>
        </w:rPr>
        <w:t xml:space="preserve">: Azure DevOps,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Microsoft 365, Power Automate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