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web applications. Proficient in Java, Python, Spring Boot, and React. Proven track record in leading teams and improving software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cross-functional development efforts to enhance </w:t>
      </w:r>
      <w:r w:rsidRPr="00432203">
        <w:rPr>
          <w:rFonts w:asciiTheme="minorHAnsi" w:hAnsiTheme="minorHAnsi" w:cstheme="majorHAnsi"/>
          <w:b/>
          <w:bCs/>
          <w:lang w:val="en-US"/>
        </w:rPr>
        <w:t xml:space="preserve">LendKey's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lending platform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engineers to design, develop, and deploy high-quality applications on AWS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coding standards, architecture decisions, and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extensive testing strategies,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stakeholders to translate complex business requirements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technical delivery, ensuring clarity and quality of outcomes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AI-assisted coding practices using tools such as </w:t>
      </w:r>
      <w:r w:rsidRPr="00432203">
        <w:rPr>
          <w:rFonts w:asciiTheme="minorHAnsi" w:hAnsiTheme="minorHAnsi" w:cstheme="majorHAnsi"/>
          <w:b/>
          <w:bCs/>
          <w:lang w:val="en-US"/>
        </w:rPr>
        <w:t xml:space="preserve">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productivity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incident management and on-call responsibilities, fostering high reliability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architectural discussions, setting standards for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innovation through regular code reviews and technical workshops to promote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with product teams to define technical requirements and translate them into complete software solutions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promoting modern practices such as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code quality through automated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including design, development, and release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internal services, enhancing application interactivity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backlog refinement sessions and contributed to sprint planning as part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quality by implementing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reducing release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code reviews to maintain high security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legacy systems to microservices architecture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team members to troubleshoot system issues and enhance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on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application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software architecture and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Kotlin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Node.js, React, Angular,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Oracle,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Jest, Cypress,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CircleCI,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