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software development. Skilled in Cloud Computing, Microservices, React, Java, and C#. Proven track record in designing scalable solutions and leading teams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the primary architect for software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a cross-functional team to enhance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development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architecture, improving team performance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technical solutions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best practices by guiding code reviews and introducing impactful changes in testing and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agile project delivery through effective collaboration with stakeholders, ensuring timely project completion and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opportunities for system optimization, successfully reducing deployment times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CI/CD.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strategic technical discussions, translating complex concepts to non-technical stakeholders, boosting project visibility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addressed technical risks and issues,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and resolution, resulting in improved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Project Managers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balance deadlines with architectural integrity, facilitating successful project launches.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testing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continuous integration practices and fostered a culture of technical excellence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project specifications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implementation and optimization of RESTful APIs, improving application performance and client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practices, fostering a culture of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effective solutions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accessibility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clarify technical requirements, resulting in refined project scopes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performance reviews which resulted in a 25% reduction in response times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efficiency and accuracy.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applications, focusing on feature development and system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integration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Experimented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experiences on client websites.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fix bugs and optimize the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as part of an agile team, enhancing communication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transitioning to newer frameworks, ensuring continuity and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Vue, MLOps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