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MLOps Engineer with over 11 years of experience in backend engineering, machine learning operations, and productionizing AI systems at scale. Proven expertise in developing robust CI/CD pipelines and leveraging machine learning tools to deliver scalable, efficient solutions for complex systems. Passionate about mentoring engineers and improving deployment practices, with deep proficiency in AWS-native infrastructure, Python, and modern AI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of machine learning models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Operationalized agent-based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and data flow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backend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automated evaluation and auditing pipelines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outputs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and safety of deployed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tools for versioning and monitoring both classical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analytics dashboards.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engineers to streamline release processes and improve overall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operations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development, strengthening team capabilities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infrastructures to support scalable AI/ML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resources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proficiency and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governance processes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ensure compliance with healthcare regulations and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tooling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experiment tracking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model registries, leading to a more efficient development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 Transformers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fine-tuning and deployment, improving the quality of AI-driven recommendations.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establishment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successfully implementing pipelines for training, evaluation,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seamless deployment strategies across various environments, ensuring quick rollout of new features and updates for AI/ML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engineering teams to optimize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production-level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validate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performance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pipeline troubleshooting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 for production issues and model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performance evaluations, leveraging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model effectiveness in a live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robust configuration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infrastructure management practices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support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routine tasks through effective scripting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 and reducing manual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collaborative design sessions, contributing to team knowledge sharing and continuous improvement of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and reliability through effective monitoring and debugging,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and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deployment times through the adoption of agile methodologies and optimized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Hugging Face Transformers, MLflow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S3, Lambda, SageMaker,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GitHub Actions,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Evaluation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CloudWatch, Prometheus, Grafana, Splunk,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