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software development and 3+ years focusing on Generative AI solutions. Proficient in Google Cloud Platform, particularly Vertex AI and Gemini models. Expertise in Python, API development, and building secure AI systems for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Gemini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developers in creating secure AI applications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HIPAA, PHI,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data processing,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adherence to best practices across multiple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Run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build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enhancing information retrieval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workflows, reducing release cycle time from weeks to days,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protocols for AI applications to protect sensitive health data, aligning with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AI/ML development,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frameworks for AI solutions, ensuring uptime and performance accuracy through metrics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coding and peer review, maintaining high code quality and performance standards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AI/ML best practices, instilling a focus on code quality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intelligence reporting, increasing operational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into company products, improving product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 and deliver on time,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frameworks, ensuring reliability of AI features and smooth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performance by 25% through fine-tuning LLM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on existing applications, optimizing performance and maintainability through code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maintenance and support for legacy applications, ensuring continued functionality while transitioning to newer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design and execute testing strategies for new functionalities, enhancing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maintaining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and bugs, ensuring timely delivery of software solutions to the client.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reduction in processing time.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Vertex AI, Cloud Functions, Cloud Run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Cloud Storage,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Retrieval-Augmented Generation,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Mockito,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