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Full-Stack Engineer with over 11 years of experience in building scalable systems and backend services using Python, JavaScript, GraphQL, and React. Proven expertise in data engineering, AI implementations, and optimizing business processes through robust technical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and implementation of scalable backend systems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improving integration with frontend applications and external vendors.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high-performance data ingestion pipelines, enhancing reporting capabilities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promoting best practices in code quality and documentation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business needs into robust technical solutions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introduced AI-driven automation tools, boosting operational efficiency and reducing manual workload.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system interoperability initiatives, improving data reliability and accessibility across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systems for scalability and maintainability, employing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Set technical standards for engineering quality, reliability, and production readiness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engineering roadmaps to align technical initiatives with business priorities.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technical discussions to enhance team collaboration and innovation.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key components of a large-scale web application, architecting solutions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junior developers, facilitating skills development and adherence to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business logic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processing time for customer transactions.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processing pipelines, leveraging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large datasets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align project deliverables with business goals and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APIs that streamlined communication between services, driving system integration and performance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improve CI/CD practices, introducing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rigorous testing and debugging methodologies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systems, ensuring alignment with business requirements and operational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from requirement gathering to deployment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codebases, improving system maintainability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DevOps practices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build and release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15% increase in application efficiency through optimizations and code enhancements.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SQL, Bash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GraphQL,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Jenkins, AWS,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Selenium,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CI/CD, Git, GitHub Actions, Travis CI, CircleCI</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