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specializing in developing and maintaining high-performance applications using Java, Spring, and Microservices architectures. Proven expertise in driving innovation and delivering robust software solutions while utilizing Docker, Kubernetes, and modern CI/CD practices. Strong background in applying Agile methodologies to enhance team productivity and project outcomes, coupled with extensive skills in automated testing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development of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microservices-based architecture for processing transactions, improving efficiency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ensuring high performance and scalability for data-intensive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several legacy applications to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unfurling significant performance enhancements and simplifying code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facilitate continuous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reducing transaction time while maintaining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effectively to oversee project timelines and deliverables, ensuring a collaborative work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seamless deployments and reducing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cloud features to scale applications and enhance global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system architecture discussions to refine best practices and methodologies, advocating for microservices and containerization.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code review sessions to bolster code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front-end development teams to implement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ensuring smooth integration with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solutions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an array of applications, emphasizing high concurrency and efficient memory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design discussions around the implementation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meeting stringent service level agreements (SLAs).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along with quality assurance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high-quality software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 for application deployment and data storage, achieving cost efficiency and enhanced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standard in the deployment cycle, reducing environment inconsistencies and improving deployment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user experience and functionalities, ensuring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instituting best practices in code management and collaboration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performance monitoring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assess application health proactively and address bottlenecks.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client-server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improved architectural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adhering to MVC design principles, enhancing user interface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refactoring older applications written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maintainability, which resulted in a reduction of technical debt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Evaluated and introduced new technologies to the development process,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restructuring by adopting Agile practices, resulting in improved project turnaround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dynamic data storage requirements, optimizing query performance, leading to improved application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JavaScript, Python,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 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Utilities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