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LLM Engineer with over 11 years of experience in building and modifying Large Language Models. Proficient in PyTorch, LLMOps, and deploying AI solutions. Proven track record in technical leadership, architecture decisions, and optimizing model training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an LLM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understand </w:t>
      </w:r>
      <w:r w:rsidRPr="00432203">
        <w:rPr>
          <w:rFonts w:asciiTheme="minorHAnsi" w:hAnsiTheme="minorHAnsi" w:cstheme="majorHAnsi"/>
          <w:b/>
          <w:bCs/>
          <w:lang w:val="en-US"/>
        </w:rPr>
        <w:t xml:space="preserve">Omnilow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backend pipeline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multiple open-weight LLMs to select the optimal base model for </w:t>
      </w:r>
      <w:r w:rsidRPr="00432203">
        <w:rPr>
          <w:rFonts w:asciiTheme="minorHAnsi" w:hAnsiTheme="minorHAnsi" w:cstheme="majorHAnsi"/>
          <w:b/>
          <w:bCs/>
          <w:lang w:val="en-US"/>
        </w:rPr>
        <w:t xml:space="preserve">Omnilow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a reproducible model training process for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clarity on intellectual property rights.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experiments focusing on correctness, consistency, and robustness of </w:t>
      </w:r>
      <w:r w:rsidRPr="00432203">
        <w:rPr>
          <w:rFonts w:asciiTheme="minorHAnsi" w:hAnsiTheme="minorHAnsi" w:cstheme="majorHAnsi"/>
          <w:b/>
          <w:bCs/>
          <w:lang w:val="en-US"/>
        </w:rPr>
        <w:t xml:space="preserve">Omnilow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Iterated on training approaches, employing advanced data strategies and model evaluation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tokenization methods to improve structured language behavior in </w:t>
      </w:r>
      <w:r w:rsidRPr="00432203">
        <w:rPr>
          <w:rFonts w:asciiTheme="minorHAnsi" w:hAnsiTheme="minorHAnsi" w:cstheme="majorHAnsi"/>
          <w:b/>
          <w:bCs/>
          <w:lang w:val="en-US"/>
        </w:rPr>
        <w:t xml:space="preserve">Omnilow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technical roadmap to prioritize development goals within the startup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for seamless deployment of AI models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w:t>
      </w:r>
      <w:r w:rsidRPr="00432203">
        <w:rPr>
          <w:rFonts w:asciiTheme="minorHAnsi" w:hAnsiTheme="minorHAnsi" w:cstheme="majorHAnsi"/>
          <w:b/>
          <w:bCs/>
          <w:lang w:val="en-US"/>
        </w:rPr>
        <w:t xml:space="preserve">LLMOps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and model fine-tuning.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high ethical standards during technical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provided critical feedback to optimize model performance.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machine learning models integrating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improvement in prediction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streamline data acquisition processes, enhancing overall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frameworks to ensure code quality and reliability within machine learning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best practices in model tuning and deployment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influence the design of scalable solutions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internal documentation for model training processes, aiding team scalability and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framework improvements, resulting in more efficient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existing machine learning models to improve performance metrics and reduce latency.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in machine learning applications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and enhancing existing AI systems, focusing on stable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of legacy systems to modern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improving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high standards in software delivery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to improve project workflows, leading to a more agile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timely project results, successfully meeting deadlines on multiple machine learning projects.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Transformers, Keras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REST APIs, Notepad++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Methodologies, Test Automation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LLMs, Generative AI, Data Preparation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