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JavaScript, React, Node.js, and behavioral analytics. Proven expertise in developing web applications and robust serverless architectures. Seeking to leverage skills in a dynamic remote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behavioral data collection for client applications in an AWS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integration efforts with clients, enhancing user experience through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and serverless architecture,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for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science teams to analyze user behavior and improve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mentor junior developers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CI/CD pipelines for streamlined deployment processes in a cloud-based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troubleshooting and problem resolution for clients, ensuring timely support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emerging technologies to enhance application features, focusing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performance testing strategies to ensure high availability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engaging technical demos for clients, showcasing our behavioral analytics capabilities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 collaboration across cross-functional teams to foster innovation and project delivery.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client-focused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support in projects that 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storage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and GraphQL APIs for seamless data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projects from legacy systems to modern frameworks,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identify user requirements and translate them into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user-facing features in various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and performed refactoring to improve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APIs into applications to broaden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aspects of the software development lifecycle, from design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ensure UX/UI consistency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application issues, improving user experience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Vue.js, Ember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Serverless,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S3, Glue, Athena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REST APIs,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