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extensive experience in full software development lifecycle including requirement analysis, design, development, and deployment of complex applications. Proficient in leveraging technologies such as Spring Framework, Hibernate, and RESTful web services to build scalable solutions. An advocate of agile methodologies, creating seamless integrations and ensuring high performance and reliability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and implementation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data exchange between clients and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ensuring consistent and efficient deployment in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software reliability and minimizing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code quality standards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Checkstyle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processing speeds of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health checks of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processes, streamlining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best coding strategies,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modularity and deployment flexibility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scrums and agile ceremonies, promoting effective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various high-impact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RESTful web services development, ensuring robust functionalities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focusing on normalization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quick and reliable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application processes through code refactoring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such as streams and lambda expressions.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with backend services,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requirements gathering and technical documentation, supporting project clarity and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Java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functionality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Java backend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and ensuring data persistence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optimizing build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profiling of Java applications, achieving significant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understand project requirements and devise tailored solutions, resulting in high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improving onboarding experiences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JSF, JSP,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Log4j,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