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Integrations Engineer with over 11 years of progressive experience in designing, developing, and deploying integrations for enterprise software solutions. Proficient in multiple programming languages and frameworks, with a strong focus on cloud-based solutions and system APIs. Demonstrated expertise in building robust integration architectures utilizing cutting-edge technologies, fostering enhanced interoperability across platforms. Adept at implementing automated testing strategies to ensure optimal performance and reliability of integrations. Known for problem-solving skills and a collaborative approach to project execution, aligning technology solutions with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integration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MuleSoft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coordination between cloud services and on-premise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data exchange and integration between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 and optimized SQL queries to improve application performance and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 scripts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integration scenarios, significantly increasing bug detection rates during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integration services, ensuring environment consistency across development and production stages.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refine integration strategies aligned with business goals and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APIs, facilitating authentication, monitoring, and usage analytics of integrated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workflows and ensuring rapid delivery of integration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on API strategies, encouraging reuse of services to minimize redundancy and align with microservices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integration processes and systems to support maintaining code and enterprise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uphold quality standards and operational efficiency in integration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executed software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operational workflows and client engagement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Webhook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driving greater flexibility in the available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analysis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insights across several departments for better decision-making.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seamless transitions and minimized downtime during data transfers.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reducing deployment times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search capabilities in data-heavy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unit and integration tests,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software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in integration techniques and promoting knowledge growth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services, optimizing user experience through modern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software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 and enhanced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 engineering teams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extraction, transformation, and load (ETL) process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Pioneered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services to ensure excellence in code performance under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Followed Agile methodologies in project management, contributing to sustained service delivery and stakeholder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and maintained accurate integration architecture schematics, ensuring knowledge continuity and smooth onboarding for new hires.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Flask, Express.js, Django,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Integration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MuleSoft, Zapier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Jenkins,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