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extensive expertise in developing complex SaaS solutions utilizing Python, React, and Node.js. Proven ability to lead technical teams and drive project success, employing a solid foundation in software architecture and agile methodologies. Proficient in testing frameworks and CI/CD processes, with a strong commitment to best practices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SaaS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in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implement new features, relying on version control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 facilitating robust service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coding practices and quality standards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UI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component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aesthetic appeal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to ensure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and code coverage analysis ensuring high standards of software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user-specific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database, optimizing schemas and queries for enhanced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collaborating closely with product managers to deliver high-quality software solutions within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ensuring environments were consistent across deployment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 on critical components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performance through code optimizations and refactorings, contributing to a more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builds and deployments, enabling faster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web-based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enhancing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Interacted with clients to gather requirements and feedback, translating those into functional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providing updates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best-practice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to educate team members on new technologies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and retrieving documents as needed.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client-ready solutions on time and within budget, increasing team productivity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