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over 11 years of experience in building scalable applications using React, Next.js, Node.js, and PostgreSQL. Expertise in AI integrations and developing cloud-based SaaS platforms, focused on optimizing performance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SaaS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to ensure system robustness and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resolve production issues, boosting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pipelines, improving deployment speed by 30%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code quality and consistency in UI/UX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data fetching methods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security and access control in the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in an agile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intelligent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system monitoring and alerting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5 developers, providing guidance on component architecture and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accessibility and performance through code refactoring and optimization,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user-centric solutions, ensuring responsiveness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microservices, connecting front-end and back-end systems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application systems, providing technical support and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DevOps practices, streamlining deployment processes and reducing roll-back incidents by 15%.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corporate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system migrations from legacy systems to modern frameworks,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daily operations by troubleshooting application issues and implementing fixes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feedback that improved code quality and team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to cloud infrastructure, enhancing system scalability and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OpenAI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Workspace, Docker, Git,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Performance</w:t>
      </w:r>
      <w:r>
        <w:rPr>
          <w:rFonts w:asciiTheme="minorHAnsi" w:hAnsiTheme="minorHAnsi" w:cstheme="majorHAnsi"/>
          <w:lang w:val="en-US"/>
        </w:rPr>
        <w:t xml:space="preserve">: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