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11 years of experience in designing and deploying robust applications using .NET, Angular, and various database technologies. Proven ability to develop complex solutions, and possess extensive knowledge in both front-end and back-end technologies, as well as in DevOps practices, ensuring highly functional, efficient,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front-end applications, enhancing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(ORM) to manage database transactions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portability and consistency across multiple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 by automating testing and deployment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designs that adapt to various screen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load times and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ensure alignment with business objectives, leading to successful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efficient collaboration across development teams and streamlined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engaged in code reviews and refactoring sessions, enhancing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 models and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Planning and Retrospective meetings, which improved team collaboration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minimal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software development and design patterns, adhering to SOLID principles in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deploying over five major releases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stability through proactive monitoring and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application-level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interaction and 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multiple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interfaces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optimizing web application load times and server response times through rigorous testing and adjustments in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practices for data protection and application integrity, aligning with government standards and compliance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team-oriented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tools for task management and sprint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developing migration scripts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smooth transition with minimal service disruptions. Successfully migrated four major applications within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Angular, Entity Framework,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Oracle,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Azure DevOps,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MSTest, Jasmine, Karma,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