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Full-stack Developer with over 11 years of experience in delivering scalable software solutions. Proficient in TypeScript, Python, Redux, AI/ML, and Azure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decisions for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front-end, enhancing user experience for scalable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state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complex application states, optimizing performance and enabling seamless client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processing pipelines, improving operational efficiency for client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that enhanced data analysis and client reporting capabilities, driving innovation in carbon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internal Design System library, standardizing component usability and improving collaborative development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client interactions to gather requirements, ensuring alignment with project goals and timely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executed unit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react-testing-library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assessments to ensure best practices in architecture and implementation were met.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efforts to maintain high standards in code quality, focusing on security and performance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sharing knowledge of modern frameworks and technologies to elevate team capabilities.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for high-profile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integration of front-end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scopes and timelines, ensuring alignment with corporate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quality of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helping to improve their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web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and storage for application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improve team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legacy systems while migrating functionalities to modern architectures, ensuring minimal disruption in service.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 enhancements for client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functional specifications and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debugged existing applications, ensuring high availability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translate UI/UX into functional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components, improving project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third-party APIs, facilitating additional features and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reviews, leading to improved adherence to coding standards and quality assurance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technical debt by refactoring legacy code, resulting in 30% improved maintainability.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Redux, FastAPI,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Functions,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react-testing-library, PyTest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