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Full-Stack Software Engineer with over 11 years of comprehensive experience in designing, implementing, and refining production-grade systems in AI/ML environments. Proficient in backend development using Node.js, Python and Go, alongside cutting-edge frontend technologies like React and TypeScript. A collaborative leader adept at working cross-functionally to deliver outstanding solutions while mentoring junior engineers. Passionate about driving AI-as-a-Service applications, with demonstrated expertise in integrating ML models and optimizing cloud services across major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scaled backend APIs and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ML inference and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intuitive and performant frontend UIs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across ML workflows and dashboards.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ML engineers to integrate advanced training pipelines and deployment workflows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sessions to design scalable solutions including prompt orchestration and semantic search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facilitating deployment and monitoring of reliability in production environments, ensuring high performance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integrations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Lambda functions for serverless computing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 on best practices in security and scalability across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testable code in a fast-paced environment, actively identifying and resolving technical blockers across both frontend and backend stacks.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system performance tuning and optimization, ensuring responsiveness and fast loading times for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Acquired deep knowledge in MLOps tooling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model lifecycle best practices into the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best practices in observability using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 aggregation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deployed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seamless deployment and scaling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and GraphQL APIs to facilitate data communication between frontend applications and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event-driven microservices and data streaming architectures, enhancing system efficiency and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testing and debugging of applications using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reliable performance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building data governance solutions using best practices aligned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data modeling and API design for effective integration with third-party enterprise systems, optimizing data flow and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internal documentation and knowledge sharing within engineering teams to promote a culture of continuous learning and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extensive use of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full-stack engineering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translate them into technical solutions, ensuring alignment with business goals and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with a focus on data security and performance optimization, including query tuning and database design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collaborative projects and maintaining code integrity across multiple teams, achieving a streamlined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and integrated new tools and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rendering, enhancing the scalability of user interface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 by 25% through optimization of frontend assets and minimizing API calls, ensuring a better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Go, TypeScript, Java, C#, Ruby,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Next.js, HTML5, CSS3, SASS,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Flask, Django, FastAPI,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Data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MLFlow, Kubeflow, Pandas, NumPy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Kubernetes, Terraform,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GitHub Actions, Travis CI, CircleCI, Prometheus, Grafana,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