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Software Engineer with over 11 years of experience in building modern web applications using React, TypeScript, and Python. Expertise in cloud-native delivery, FastAPI, and integrating AI solutions to optimize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end-to-end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FastAPI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for scientists and engineers.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AI services into web applications, optimizing workflows and data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and code reviews, ensuring high software quality and maintainability while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backend services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system performance and enabling real-time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intuitive user interfaces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modern CSS frameworks, streamlining complex data interactions.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observational metrics for application performance and reliability, enhancing system responsiveness under high data volumes.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sharing expertise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and best practices for building robust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integrations with laboratory management systems, improving data accessibility and process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data-driven features, transforming large datasets into interactive visualizations that improved user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infrastructure-as-code practices to manage cloud deployments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resource utilization.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A/B tested new features, gathering feedback to iterate and refine product offerings based on user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development of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targeting complex scientific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adopting best practices for frontend and backend development, fostering a culture of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and optimized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seamless data access and integration with external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containerization, enhancing deployment processes while increasing scalability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data modeling strategies for SQL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improving application performance and data retrieval.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functionality through rigorous validation efforts.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on feature development, utilizing feedback to refine user interfaces and improve experiences.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 to enhance team velocity and delivery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a large-scale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overall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applications to cloud platforms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best practices for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simple internal tools for workflow automation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enhancing team productivity.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promoting standards and addressing quality issues, improving code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 services into applications, enriching functionality and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a data analytics tool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improved decision-making capabilities.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SQL, NoSQL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FastAPI, Django, Flask,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Selenium, Pytest,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GitHub, Agile, Scrum, Terraform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